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BF" w:rsidRPr="0051206A" w:rsidRDefault="00F530BF" w:rsidP="007D7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uk-UA"/>
        </w:rPr>
      </w:pPr>
      <w:r w:rsidRPr="005120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uk-UA"/>
        </w:rPr>
        <w:t>Н</w:t>
      </w:r>
      <w:r w:rsidR="00623536" w:rsidRPr="005120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uk-UA"/>
        </w:rPr>
        <w:t>а порозі студентського літа</w:t>
      </w:r>
    </w:p>
    <w:p w:rsidR="00F530BF" w:rsidRPr="0051206A" w:rsidRDefault="00F530BF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30BF" w:rsidRPr="0051206A" w:rsidRDefault="00F530BF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Вже стало доброю традицією на порозі літа проводити великий Фестиваль-конкурс студе</w:t>
      </w:r>
      <w:r w:rsidR="009B1925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нтської творчості Університету «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Україна</w:t>
      </w:r>
      <w:r w:rsidR="009B1925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="009B1925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Нещодавно 16-й Фестиваль «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Університетське літо</w:t>
      </w:r>
      <w:r w:rsidR="009B1925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подарував усім присутнім подих прийдешнього літа,</w:t>
      </w:r>
      <w:r w:rsidR="007D78E6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</w:t>
      </w:r>
      <w:bookmarkStart w:id="0" w:name="_GoBack"/>
      <w:bookmarkEnd w:id="0"/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ке несе на своєму крилі свіжі враження та відкриття.</w:t>
      </w:r>
      <w:r w:rsidR="009B1925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Метою цього Фестивалю є підтримка молодих талантів університету,</w:t>
      </w:r>
      <w:r w:rsidR="007D78E6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надання їм можливості реалізувати свій творчий потенціал,</w:t>
      </w:r>
      <w:r w:rsidR="007D78E6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адаптаці</w:t>
      </w:r>
      <w:r w:rsidR="007D78E6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я 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 інтеграці</w:t>
      </w:r>
      <w:r w:rsidR="007D78E6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</w:t>
      </w:r>
      <w:r w:rsidR="009B1925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 соціальному середовищі,</w:t>
      </w:r>
      <w:r w:rsidR="007D78E6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розкриття їхньої</w:t>
      </w:r>
      <w:r w:rsidR="007D78E6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акторської майстерності, пошук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оригінальних зразків художньої творчості,</w:t>
      </w:r>
      <w:r w:rsidR="007D78E6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підвищення рівня аматорського мистецтва.</w:t>
      </w:r>
    </w:p>
    <w:p w:rsidR="00F530BF" w:rsidRPr="0051206A" w:rsidRDefault="00F530BF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30BF" w:rsidRPr="0051206A" w:rsidRDefault="009B1925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зеленій чаші університетського дворика,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де </w:t>
      </w:r>
      <w:proofErr w:type="spellStart"/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шумлять</w:t>
      </w:r>
      <w:proofErr w:type="spellEnd"/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вікові сосни,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було гамірно і весело: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Фестиваль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Університетське літо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літав,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зливаючись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 музикою та сонячним розмаєм, стаючи настроєм студе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нтів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гостей. Пр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ост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 на подвір’ї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то тут, то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там кипіли майстер-класи ‒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Основи акторської майстерн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сті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»,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Писанкарство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Таємниці кулінарного мистецтва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Юний робототехнік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»,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Сьогодення гончарного ремесла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Здоровий хребет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інші.</w:t>
      </w:r>
    </w:p>
    <w:p w:rsidR="00F530BF" w:rsidRPr="0051206A" w:rsidRDefault="009B1925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‒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 чого почина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ю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ться основ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актор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ської майстерності у студента? ‒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запитую у художнього керівника народного аматор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ського колективу театру-студії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Данко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Центру ху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дожньої творчості Університету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Україна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Андрія </w:t>
      </w:r>
      <w:proofErr w:type="spellStart"/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Лелюха</w:t>
      </w:r>
      <w:proofErr w:type="spellEnd"/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F530BF" w:rsidRPr="0051206A" w:rsidRDefault="009B1925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‒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 творчого розвитку.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Існу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ють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два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етапи творчого розвитку. На першому етапі студент вчиться тримати увагу,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тренувати пам’ять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спостережливість.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Наступний, другий,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стосується загальної координації тіла. Відомо,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що наш мозок контролює рух.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Далі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йду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ть різноманітні психофізичні тренінги,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пластика,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міміка,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сценічне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флектування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Взагалі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курс акторської майстерності розрахований на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п’ять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років,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 вистави,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які підготовлені студентами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‒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творчий звіт їхніх досягнень.</w:t>
      </w:r>
    </w:p>
    <w:p w:rsidR="00F530BF" w:rsidRPr="0051206A" w:rsidRDefault="009B1925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‒ А які з вистав запам’яталися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глядачам найбільше?</w:t>
      </w:r>
    </w:p>
    <w:p w:rsidR="00F530BF" w:rsidRPr="0051206A" w:rsidRDefault="009B1925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‒ Це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Роксолана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«Жанна Д’Арк»,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Шалені равлики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Небесна геометрія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багато інших.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Із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ними ми брали участь у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сесоюзних та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іжнародних театральних фестивалях.</w:t>
      </w:r>
    </w:p>
    <w:p w:rsidR="00F530BF" w:rsidRPr="0051206A" w:rsidRDefault="009B1925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…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Набрав масовості студентів та гостей майстер-клас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 гончарства,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його представляв Віктор Булгаков, викладач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 практи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ки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нженерно-техноло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гічного інституту Університету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Україна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На очах усіх відбувалося справжнє диво!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 м’якого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шматка глин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 народжувався керамічний посуд!</w:t>
      </w:r>
    </w:p>
    <w:p w:rsidR="00F530BF" w:rsidRPr="0051206A" w:rsidRDefault="00F530BF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Привертав до себе увагу майстер-клас декоративної кулінарії: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художнє оформлення овочів та фруктів,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які лише одним своїм видом зваблювали глядачів!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Звичайно,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цей майстер-клас підгот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нститут харчових технологій.</w:t>
      </w:r>
    </w:p>
    <w:p w:rsidR="00F530BF" w:rsidRPr="0051206A" w:rsidRDefault="00F530BF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Майбутні кібернетики продемонстрували діючу модель робота.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Хоча модель робота Т-800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не така вже складна за конструкцією та програмними функціями,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проте має свою родзинку: робот реагує на холодне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тепле,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позитивно та негативно налаштованих людей.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Останніх кусає за палець)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Поруч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 роботом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‒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винахід електронного протезу,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який ще зробить бум у науковому світі!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Майстер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-клас проводив Максим Петренко, завідувач кібернетичною лабораторією.</w:t>
      </w:r>
    </w:p>
    <w:p w:rsidR="00F530BF" w:rsidRPr="0051206A" w:rsidRDefault="00F530BF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У святковому концерті взяли 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участь народна артистка України, доцент Університету «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Україна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Світлана </w:t>
      </w:r>
      <w:proofErr w:type="spellStart"/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Мирвода</w:t>
      </w:r>
      <w:proofErr w:type="spellEnd"/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заслужена артистка України, солістка 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Національної філармонії України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Руслана </w:t>
      </w:r>
      <w:proofErr w:type="spellStart"/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Якобінчук</w:t>
      </w:r>
      <w:proofErr w:type="spellEnd"/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академічний ансам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ль пісні і танцю Державної прикордонної служби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України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народний художній колек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тив естрадно-спортивного танцю «</w:t>
      </w:r>
      <w:proofErr w:type="spellStart"/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Стелз</w:t>
      </w:r>
      <w:proofErr w:type="spellEnd"/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учнівський духовий оркестр «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Гармонія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інші.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Конкурсанти виборювали звання кращих колективів,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солістів,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нсамблів,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дуетів у різних номінаціях, а професійне журі гідно оцінил</w:t>
      </w:r>
      <w:r w:rsidR="007D78E6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їхні виступи.</w:t>
      </w:r>
    </w:p>
    <w:p w:rsidR="004656C0" w:rsidRPr="0051206A" w:rsidRDefault="004656C0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...Нев</w:t>
      </w:r>
      <w:r w:rsidR="009B1925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довзі Університет «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Україна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щиро відчинить двері перед своїми абітурієнтами. Сьогодні серед гостей присутні майбутні випускники шкіл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м.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Києва та Київщини.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Дуже сподіваємося,</w:t>
      </w: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30BF"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що вони із сьогоднішнього свята візьмуть частинку незабутніх вражень та примірять на себе яскраві фарби студентського літа. </w:t>
      </w:r>
    </w:p>
    <w:p w:rsidR="00F530BF" w:rsidRPr="0051206A" w:rsidRDefault="00F530BF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 студентське літо набирає розгін! </w:t>
      </w:r>
    </w:p>
    <w:p w:rsidR="00F530BF" w:rsidRPr="0051206A" w:rsidRDefault="00F530BF" w:rsidP="007D7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30BF" w:rsidRPr="0051206A" w:rsidRDefault="00F530BF" w:rsidP="007D78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Лілія Золотоноша,</w:t>
      </w:r>
    </w:p>
    <w:p w:rsidR="00016169" w:rsidRPr="0051206A" w:rsidRDefault="004656C0" w:rsidP="007D78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0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журналіст Університету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«</w:t>
      </w:r>
      <w:r w:rsidR="00F530BF"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Україна</w:t>
      </w:r>
      <w:r w:rsidRPr="005120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</w:p>
    <w:sectPr w:rsidR="00016169" w:rsidRPr="0051206A" w:rsidSect="0051206A">
      <w:type w:val="continuous"/>
      <w:pgSz w:w="11909" w:h="16834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BF"/>
    <w:rsid w:val="00016169"/>
    <w:rsid w:val="00295D37"/>
    <w:rsid w:val="002D7788"/>
    <w:rsid w:val="0035125E"/>
    <w:rsid w:val="00433A53"/>
    <w:rsid w:val="00437837"/>
    <w:rsid w:val="004656C0"/>
    <w:rsid w:val="00505991"/>
    <w:rsid w:val="0051206A"/>
    <w:rsid w:val="005A2F6A"/>
    <w:rsid w:val="005F6F60"/>
    <w:rsid w:val="00623536"/>
    <w:rsid w:val="00773B81"/>
    <w:rsid w:val="007B5359"/>
    <w:rsid w:val="007D78E6"/>
    <w:rsid w:val="008567CC"/>
    <w:rsid w:val="00997C78"/>
    <w:rsid w:val="009B1925"/>
    <w:rsid w:val="00DB701A"/>
    <w:rsid w:val="00EE6039"/>
    <w:rsid w:val="00F530BF"/>
    <w:rsid w:val="00F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A454C-6856-422A-9654-823B7048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2019-05-21T08:38:00Z</dcterms:created>
  <dcterms:modified xsi:type="dcterms:W3CDTF">2019-09-05T06:34:00Z</dcterms:modified>
</cp:coreProperties>
</file>